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333333"/>
          <w:sz w:val="44"/>
          <w:szCs w:val="44"/>
          <w:u w:val="none"/>
        </w:rPr>
      </w:pPr>
      <w:r>
        <w:rPr>
          <w:rFonts w:ascii="宋体" w:hAnsi="宋体" w:eastAsia="宋体" w:cs="宋体"/>
          <w:b/>
          <w:color w:val="333333"/>
          <w:sz w:val="44"/>
          <w:szCs w:val="44"/>
          <w:u w:val="none"/>
        </w:rPr>
        <w:t>201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u w:val="none"/>
          <w:lang w:val="en-US" w:eastAsia="zh-CN"/>
        </w:rPr>
        <w:t>7</w:t>
      </w:r>
      <w:r>
        <w:rPr>
          <w:rFonts w:ascii="宋体" w:hAnsi="宋体" w:eastAsia="宋体" w:cs="宋体"/>
          <w:b/>
          <w:color w:val="333333"/>
          <w:sz w:val="44"/>
          <w:szCs w:val="44"/>
          <w:u w:val="none"/>
        </w:rPr>
        <w:t>年度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u w:val="none"/>
          <w:lang w:eastAsia="zh-CN"/>
        </w:rPr>
        <w:t>校</w:t>
      </w:r>
      <w:r>
        <w:rPr>
          <w:rFonts w:ascii="宋体" w:hAnsi="宋体" w:eastAsia="宋体" w:cs="宋体"/>
          <w:b/>
          <w:color w:val="333333"/>
          <w:sz w:val="44"/>
          <w:szCs w:val="44"/>
          <w:u w:val="none"/>
        </w:rPr>
        <w:t>体育工作先进评选结果公示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各单位、各部门：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根据《关于评选2017年度校体育工作先进集体、先进个人、优秀教练员和十佳运动员的通知 》（南工校体【2018】1号）文件精神，经各单位自主推荐申报、校体育运动委员会组织评审，拟评选材料科学与工程学院等10个单位为2017年度校体育工作先进集体，张礼敬等53位同志为2017年度校体育工作先进个人，王佳玥等4位同志为2017年度校优秀教练员，管楠等10名学生为2017年度校十佳运动员。具体名单附后，现予以网上公示。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如对以上评选结果有疑问或不同意见的，请在公示期内与体育部办公室联系反映。（联系电话：5813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0092,58130086）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公示时间：4月10日-4月12日</w:t>
      </w:r>
    </w:p>
    <w:p>
      <w:pPr>
        <w:ind w:firstLine="560"/>
        <w:jc w:val="righ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校体育运动委员会</w:t>
      </w:r>
    </w:p>
    <w:p>
      <w:pPr>
        <w:ind w:firstLine="560"/>
        <w:jc w:val="righ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2017年4月10日</w:t>
      </w:r>
    </w:p>
    <w:p>
      <w:pPr>
        <w:ind w:firstLine="560"/>
        <w:jc w:val="left"/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  <w:t>附：2017年度校体育工作先进集体、先进个人、优秀教练员和十佳运动员拟表彰名单</w:t>
      </w:r>
    </w:p>
    <w:p>
      <w:pPr>
        <w:numPr>
          <w:ilvl w:val="0"/>
          <w:numId w:val="1"/>
        </w:numPr>
        <w:ind w:firstLine="560"/>
        <w:jc w:val="left"/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  <w:t>先进集体（共10个）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材料科学与工程学院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化工学院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经济与管理学院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外国语言文学学院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生物与制药工程学院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计算机科学与技术学院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城市建设学院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土木工程学院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校部机关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离退休工作处</w:t>
      </w:r>
    </w:p>
    <w:p>
      <w:pPr>
        <w:numPr>
          <w:ilvl w:val="0"/>
          <w:numId w:val="1"/>
        </w:numPr>
        <w:ind w:firstLine="560"/>
        <w:jc w:val="left"/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  <w:t>先进个人（共52人）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安全科学与工程学院  张礼敬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环境科学与工程学院  陈光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材料科学与工程学院  王丽熙  胡龙宇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化工学院  梅华  陈敏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化学与分子工程学院  马鸿飞   解沛忠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电气工程与控制科学学院  李为相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机械与动力工程学院  朱亚军   周建新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能源科学与工程学院   朱玉松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药学院  毛艳玲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艺术设计学院  徐少春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经济与管理学院  杭兰旅  陈元山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法学院  赵苏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马克思主义学院   江珮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 xml:space="preserve"> 外国语言文学学院  刘文   张丹业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生物与制药工程学院  刘村礼   谢宁昌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食品与轻工学院  缪冶炼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计算机科学与技术学院  黄英燕  秦岭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数理科学学院  张天佑  江舜君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测绘科学与技术学院  董有福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城市建设学院  陈薇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交通运输工程学院  单晋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土木工程学院  张琳   张国华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2011学院  董亚楠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海外教育学院  赵雨寒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继续教育学院  朱荣瑞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校部机关  张华  王宇翔  刘全振  刘阔  张承桥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离退休处  高辉   徐百友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信息服务部  荀志金  张红芹  郑爱军  单道松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大学科技园管理办公室  余文博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后勤服务集团  陶向东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先进材料院  张承武  张仕明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资产经营公司   郑利光</w:t>
      </w:r>
    </w:p>
    <w:p>
      <w:pPr>
        <w:ind w:firstLine="560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药物研究所  王川玮</w:t>
      </w:r>
    </w:p>
    <w:p>
      <w:pPr>
        <w:numPr>
          <w:ilvl w:val="0"/>
          <w:numId w:val="1"/>
        </w:numPr>
        <w:ind w:firstLine="560"/>
        <w:jc w:val="left"/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  <w:t>优秀教练员（共4人）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 xml:space="preserve">    体育部  王佳玥  於鹏  孙景召  章璐璐</w:t>
      </w:r>
    </w:p>
    <w:p>
      <w:pPr>
        <w:numPr>
          <w:ilvl w:val="0"/>
          <w:numId w:val="1"/>
        </w:numPr>
        <w:ind w:firstLine="560"/>
        <w:jc w:val="left"/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28"/>
          <w:szCs w:val="28"/>
          <w:u w:val="none"/>
          <w:lang w:val="en-US" w:eastAsia="zh-CN"/>
        </w:rPr>
        <w:t>十佳运动员（共10人）</w:t>
      </w:r>
    </w:p>
    <w:p>
      <w:pPr>
        <w:numPr>
          <w:ilvl w:val="0"/>
          <w:numId w:val="0"/>
        </w:numPr>
        <w:ind w:firstLine="561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安全科学与工程学院  管楠</w:t>
      </w:r>
    </w:p>
    <w:p>
      <w:pPr>
        <w:numPr>
          <w:ilvl w:val="0"/>
          <w:numId w:val="0"/>
        </w:numPr>
        <w:ind w:firstLine="561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材料科学与工程学院  周玲</w:t>
      </w:r>
    </w:p>
    <w:p>
      <w:pPr>
        <w:numPr>
          <w:ilvl w:val="0"/>
          <w:numId w:val="0"/>
        </w:numPr>
        <w:ind w:firstLine="561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建筑学院  林达</w:t>
      </w:r>
    </w:p>
    <w:p>
      <w:pPr>
        <w:numPr>
          <w:ilvl w:val="0"/>
          <w:numId w:val="0"/>
        </w:numPr>
        <w:ind w:firstLine="561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建筑学院  刘洋</w:t>
      </w:r>
    </w:p>
    <w:p>
      <w:pPr>
        <w:numPr>
          <w:ilvl w:val="0"/>
          <w:numId w:val="0"/>
        </w:numPr>
        <w:ind w:firstLine="561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经济与管理学院  伏娜  李欢  陈艳  孔景</w:t>
      </w:r>
    </w:p>
    <w:p>
      <w:pPr>
        <w:numPr>
          <w:ilvl w:val="0"/>
          <w:numId w:val="0"/>
        </w:numPr>
        <w:ind w:firstLine="561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法学院  王大庆</w:t>
      </w:r>
    </w:p>
    <w:p>
      <w:pPr>
        <w:numPr>
          <w:ilvl w:val="0"/>
          <w:numId w:val="0"/>
        </w:numPr>
        <w:ind w:firstLine="561"/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  <w:t>土木工程学院  林润泽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A92EE"/>
    <w:multiLevelType w:val="singleLevel"/>
    <w:tmpl w:val="A3CA92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2135"/>
    <w:rsid w:val="0C4959A7"/>
    <w:rsid w:val="3378155C"/>
    <w:rsid w:val="43B26C10"/>
    <w:rsid w:val="4E805F49"/>
    <w:rsid w:val="59AD1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2018-04-10T13:38:12Z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